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0D" w:rsidRDefault="0068512D">
      <w:pPr>
        <w:rPr>
          <w:color w:val="008000"/>
        </w:rPr>
      </w:pPr>
      <w:r>
        <w:rPr>
          <w:noProof/>
          <w:lang w:eastAsia="pl-PL"/>
        </w:rPr>
        <w:drawing>
          <wp:inline distT="0" distB="0" distL="0" distR="0">
            <wp:extent cx="1604010" cy="1030605"/>
            <wp:effectExtent l="0" t="0" r="0" b="0"/>
            <wp:docPr id="1" name="Obraz 2" descr="C:\Users\A\Desktop\logo utw bez ram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Users\A\Desktop\logo utw bez ramk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sz w:val="56"/>
        </w:rPr>
        <w:tab/>
      </w:r>
      <w:r>
        <w:rPr>
          <w:rFonts w:ascii="Showcard Gothic" w:hAnsi="Showcard Gothic"/>
          <w:color w:val="008000"/>
          <w:sz w:val="96"/>
        </w:rPr>
        <w:t>Z</w:t>
      </w:r>
      <w:r>
        <w:rPr>
          <w:rFonts w:ascii="Showcard Gothic" w:hAnsi="Showcard Gothic"/>
          <w:color w:val="008000"/>
          <w:sz w:val="56"/>
        </w:rPr>
        <w:t>APROSZENIE</w:t>
      </w:r>
    </w:p>
    <w:p w:rsidR="001A660D" w:rsidRDefault="001A660D">
      <w:pPr>
        <w:pStyle w:val="Standard"/>
        <w:ind w:left="2832"/>
        <w:jc w:val="center"/>
        <w:rPr>
          <w:rFonts w:ascii="Tahoma" w:hAnsi="Tahoma" w:cs="Tahoma"/>
        </w:rPr>
      </w:pPr>
    </w:p>
    <w:p w:rsidR="001A660D" w:rsidRDefault="0068512D">
      <w:pPr>
        <w:pStyle w:val="Standard"/>
        <w:ind w:left="2832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Zarząd Uniwersytetu Trzeciego Wieku Powiatu Lipskiego</w:t>
      </w:r>
    </w:p>
    <w:p w:rsidR="001A660D" w:rsidRDefault="0068512D">
      <w:pPr>
        <w:pStyle w:val="Standard"/>
        <w:ind w:left="2832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zaprasza swoich studentów na wykład z cyklu:</w:t>
      </w:r>
    </w:p>
    <w:p w:rsidR="001A660D" w:rsidRDefault="001A660D">
      <w:pPr>
        <w:pStyle w:val="Standard"/>
        <w:ind w:left="6372"/>
        <w:jc w:val="center"/>
        <w:rPr>
          <w:rFonts w:ascii="Tahoma" w:hAnsi="Tahoma" w:cs="Tahoma"/>
          <w:sz w:val="28"/>
        </w:rPr>
      </w:pPr>
      <w:bookmarkStart w:id="0" w:name="_GoBack"/>
      <w:bookmarkEnd w:id="0"/>
    </w:p>
    <w:p w:rsidR="001A660D" w:rsidRDefault="0068512D">
      <w:pPr>
        <w:pStyle w:val="Standard"/>
        <w:ind w:left="2832"/>
        <w:jc w:val="center"/>
        <w:rPr>
          <w:rFonts w:ascii="Tahoma" w:hAnsi="Tahoma" w:cs="Tahoma"/>
          <w:b/>
          <w:iCs/>
          <w:sz w:val="28"/>
        </w:rPr>
      </w:pPr>
      <w:r>
        <w:rPr>
          <w:rFonts w:ascii="Tahoma" w:hAnsi="Tahoma" w:cs="Tahoma"/>
          <w:b/>
          <w:iCs/>
          <w:sz w:val="28"/>
        </w:rPr>
        <w:t>SPOTKANIA Z MEDYCYNĄ</w:t>
      </w:r>
    </w:p>
    <w:p w:rsidR="001A660D" w:rsidRDefault="0068512D">
      <w:pPr>
        <w:pStyle w:val="Standard"/>
        <w:ind w:left="2832"/>
        <w:jc w:val="center"/>
      </w:pPr>
      <w:r>
        <w:rPr>
          <w:rFonts w:ascii="Tahoma" w:hAnsi="Tahoma" w:cs="Tahoma"/>
          <w:sz w:val="28"/>
        </w:rPr>
        <w:t>ZIOŁOLECZNICTWO I DIETOTERAPIA</w:t>
      </w:r>
    </w:p>
    <w:p w:rsidR="001A660D" w:rsidRDefault="0068512D">
      <w:pPr>
        <w:pStyle w:val="Standard"/>
        <w:ind w:left="2832"/>
        <w:jc w:val="center"/>
      </w:pPr>
      <w:r>
        <w:rPr>
          <w:rFonts w:ascii="Tahoma" w:hAnsi="Tahoma" w:cs="Tahoma"/>
          <w:sz w:val="28"/>
        </w:rPr>
        <w:t xml:space="preserve">dr Wojciech </w:t>
      </w:r>
      <w:proofErr w:type="spellStart"/>
      <w:r>
        <w:rPr>
          <w:rFonts w:ascii="Tahoma" w:hAnsi="Tahoma" w:cs="Tahoma"/>
          <w:sz w:val="28"/>
        </w:rPr>
        <w:t>Gziut</w:t>
      </w:r>
      <w:proofErr w:type="spellEnd"/>
      <w:r>
        <w:rPr>
          <w:rFonts w:ascii="Tahoma" w:hAnsi="Tahoma" w:cs="Tahoma"/>
          <w:sz w:val="28"/>
        </w:rPr>
        <w:t xml:space="preserve"> i mgr Marzena Kuśmierz</w:t>
      </w:r>
    </w:p>
    <w:p w:rsidR="001A660D" w:rsidRDefault="001A660D">
      <w:pPr>
        <w:pStyle w:val="Standard"/>
        <w:ind w:left="6372"/>
        <w:jc w:val="center"/>
        <w:rPr>
          <w:rFonts w:ascii="Tahoma" w:hAnsi="Tahoma" w:cs="Tahoma"/>
          <w:sz w:val="28"/>
        </w:rPr>
      </w:pPr>
    </w:p>
    <w:p w:rsidR="001A660D" w:rsidRDefault="0068512D">
      <w:pPr>
        <w:pStyle w:val="Standard"/>
        <w:ind w:left="2832"/>
        <w:jc w:val="center"/>
      </w:pPr>
      <w:r>
        <w:rPr>
          <w:rFonts w:ascii="Tahoma" w:hAnsi="Tahoma" w:cs="Tahoma"/>
        </w:rPr>
        <w:t>Termin wykładu: 17 listopada 2017(piątek)</w:t>
      </w:r>
      <w:r>
        <w:rPr>
          <w:rFonts w:ascii="Tahoma" w:hAnsi="Tahoma" w:cs="Tahoma"/>
        </w:rPr>
        <w:t xml:space="preserve"> godz. 13,oo</w:t>
      </w:r>
    </w:p>
    <w:p w:rsidR="001A660D" w:rsidRDefault="0068512D">
      <w:pPr>
        <w:pStyle w:val="Standard"/>
        <w:ind w:left="2832"/>
        <w:jc w:val="center"/>
      </w:pPr>
      <w:r>
        <w:rPr>
          <w:rFonts w:ascii="Tahoma" w:hAnsi="Tahoma" w:cs="Tahoma"/>
        </w:rPr>
        <w:t xml:space="preserve">Miejsce: </w:t>
      </w:r>
      <w:r>
        <w:rPr>
          <w:rFonts w:ascii="Tahoma" w:hAnsi="Tahoma" w:cs="Tahoma"/>
          <w:sz w:val="28"/>
        </w:rPr>
        <w:t xml:space="preserve">Sala </w:t>
      </w:r>
      <w:proofErr w:type="spellStart"/>
      <w:r>
        <w:rPr>
          <w:rFonts w:ascii="Tahoma" w:hAnsi="Tahoma" w:cs="Tahoma"/>
          <w:sz w:val="28"/>
        </w:rPr>
        <w:t>konferencyja</w:t>
      </w:r>
      <w:proofErr w:type="spellEnd"/>
      <w:r>
        <w:rPr>
          <w:rFonts w:ascii="Tahoma" w:hAnsi="Tahoma" w:cs="Tahoma"/>
          <w:sz w:val="28"/>
        </w:rPr>
        <w:t xml:space="preserve"> Urzędu Miasta i Gminy  Lipsko</w:t>
      </w:r>
    </w:p>
    <w:p w:rsidR="001A660D" w:rsidRDefault="001A660D">
      <w:pPr>
        <w:pStyle w:val="Standard"/>
        <w:rPr>
          <w:rFonts w:ascii="Tahoma" w:hAnsi="Tahoma" w:cs="Tahoma"/>
          <w:sz w:val="28"/>
        </w:rPr>
      </w:pPr>
    </w:p>
    <w:p w:rsidR="001A660D" w:rsidRDefault="001A660D">
      <w:pPr>
        <w:pStyle w:val="Standard"/>
        <w:rPr>
          <w:rFonts w:ascii="Tahoma" w:hAnsi="Tahoma" w:cs="Tahoma"/>
          <w:sz w:val="28"/>
        </w:rPr>
      </w:pPr>
    </w:p>
    <w:p w:rsidR="001A660D" w:rsidRDefault="0068512D">
      <w:pPr>
        <w:pStyle w:val="Standard"/>
        <w:ind w:left="8496" w:firstLine="708"/>
      </w:pPr>
      <w:r>
        <w:rPr>
          <w:rFonts w:ascii="Tahoma" w:hAnsi="Tahoma" w:cs="Tahoma"/>
          <w:i/>
          <w:color w:val="008000"/>
          <w:sz w:val="22"/>
        </w:rPr>
        <w:t>Zapraszamy</w:t>
      </w:r>
    </w:p>
    <w:sectPr w:rsidR="001A660D">
      <w:pgSz w:w="11906" w:h="8391" w:orient="landscape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0D"/>
    <w:rsid w:val="001A660D"/>
    <w:rsid w:val="006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47A91-664D-43AF-A48A-E16A5D3C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6A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CC6AA5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6AA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Administrator</cp:lastModifiedBy>
  <cp:revision>2</cp:revision>
  <dcterms:created xsi:type="dcterms:W3CDTF">2017-11-13T14:16:00Z</dcterms:created>
  <dcterms:modified xsi:type="dcterms:W3CDTF">2017-11-13T14:16:00Z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